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310FA" w14:textId="0880038B" w:rsidR="00750F1E" w:rsidRPr="005960AF" w:rsidRDefault="0073402A">
      <w:pPr>
        <w:rPr>
          <w:b/>
          <w:bCs/>
          <w:sz w:val="28"/>
          <w:szCs w:val="28"/>
        </w:rPr>
      </w:pPr>
      <w:r w:rsidRPr="005960AF">
        <w:rPr>
          <w:b/>
          <w:bCs/>
          <w:sz w:val="28"/>
          <w:szCs w:val="28"/>
        </w:rPr>
        <w:t>Absolute Voice Fax User Portal</w:t>
      </w:r>
      <w:r w:rsidR="00F11236">
        <w:rPr>
          <w:b/>
          <w:bCs/>
          <w:sz w:val="28"/>
          <w:szCs w:val="28"/>
        </w:rPr>
        <w:t xml:space="preserve"> Settings</w:t>
      </w:r>
    </w:p>
    <w:p w14:paraId="2D6F0DEF" w14:textId="30692099" w:rsidR="005960AF" w:rsidRDefault="005960AF">
      <w:r>
        <w:t xml:space="preserve">If you are the owner of the fax account, you </w:t>
      </w:r>
      <w:proofErr w:type="gramStart"/>
      <w:r>
        <w:t>have the ability to</w:t>
      </w:r>
      <w:proofErr w:type="gramEnd"/>
      <w:r>
        <w:t xml:space="preserve"> control the settings for the fax account.</w:t>
      </w:r>
      <w:r w:rsidR="00B41001">
        <w:t xml:space="preserve"> </w:t>
      </w:r>
      <w:r>
        <w:t>If you do not have a settings option</w:t>
      </w:r>
      <w:r w:rsidR="005B39A8">
        <w:t xml:space="preserve"> </w:t>
      </w:r>
      <w:r>
        <w:t>then you are not the owner of the fax account, contact your system administrator.</w:t>
      </w:r>
    </w:p>
    <w:p w14:paraId="1C6C0272" w14:textId="2DBBF614" w:rsidR="005960AF" w:rsidRDefault="0073402A">
      <w:r w:rsidRPr="005960AF">
        <w:rPr>
          <w:b/>
          <w:bCs/>
        </w:rPr>
        <w:t>Settings:</w:t>
      </w:r>
      <w:r w:rsidR="00F11236">
        <w:rPr>
          <w:b/>
          <w:bCs/>
        </w:rPr>
        <w:t xml:space="preserve"> </w:t>
      </w:r>
      <w:r w:rsidR="005960AF">
        <w:t>Log into your Absolute Voice User Portal and select the Fax button.</w:t>
      </w:r>
    </w:p>
    <w:p w14:paraId="20ECC9CD" w14:textId="0F5461F7" w:rsidR="005960AF" w:rsidRDefault="00F1123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288197" wp14:editId="63109C98">
                <wp:simplePos x="0" y="0"/>
                <wp:positionH relativeFrom="column">
                  <wp:posOffset>1834515</wp:posOffset>
                </wp:positionH>
                <wp:positionV relativeFrom="paragraph">
                  <wp:posOffset>953135</wp:posOffset>
                </wp:positionV>
                <wp:extent cx="228600" cy="329565"/>
                <wp:effectExtent l="81915" t="46990" r="99060" b="52070"/>
                <wp:wrapNone/>
                <wp:docPr id="85142495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29565"/>
                        </a:xfrm>
                        <a:prstGeom prst="upArrow">
                          <a:avLst>
                            <a:gd name="adj1" fmla="val 50000"/>
                            <a:gd name="adj2" fmla="val 36042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1E2A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" o:spid="_x0000_s1026" type="#_x0000_t68" style="position:absolute;margin-left:144.45pt;margin-top:75.05pt;width:18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="005960AF" w:rsidRPr="005960AF">
        <w:rPr>
          <w:noProof/>
        </w:rPr>
        <w:drawing>
          <wp:inline distT="0" distB="0" distL="0" distR="0" wp14:anchorId="06DA4C66" wp14:editId="7CB9A65C">
            <wp:extent cx="5158740" cy="945218"/>
            <wp:effectExtent l="0" t="0" r="0" b="0"/>
            <wp:docPr id="82419015" name="Picture 1" descr="A close-up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19015" name="Picture 1" descr="A close-up of a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8139" cy="954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2F45F" w14:textId="77777777" w:rsidR="00806299" w:rsidRDefault="00806299"/>
    <w:p w14:paraId="44E1C1BB" w14:textId="524A5F69" w:rsidR="005960AF" w:rsidRDefault="00F1123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F3451" wp14:editId="4795A0E5">
                <wp:simplePos x="0" y="0"/>
                <wp:positionH relativeFrom="column">
                  <wp:posOffset>4003040</wp:posOffset>
                </wp:positionH>
                <wp:positionV relativeFrom="paragraph">
                  <wp:posOffset>139700</wp:posOffset>
                </wp:positionV>
                <wp:extent cx="207010" cy="386080"/>
                <wp:effectExtent l="69215" t="26670" r="85725" b="73025"/>
                <wp:wrapNone/>
                <wp:docPr id="10318608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386080"/>
                        </a:xfrm>
                        <a:prstGeom prst="downArrow">
                          <a:avLst>
                            <a:gd name="adj1" fmla="val 50000"/>
                            <a:gd name="adj2" fmla="val 4662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9AE9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" o:spid="_x0000_s1026" type="#_x0000_t67" style="position:absolute;margin-left:315.2pt;margin-top:11pt;width:16.3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="005960AF">
        <w:t>Next click on Settings</w:t>
      </w:r>
    </w:p>
    <w:p w14:paraId="2DAAB548" w14:textId="1C3E7606" w:rsidR="005960AF" w:rsidRDefault="005960AF">
      <w:r w:rsidRPr="005960AF">
        <w:rPr>
          <w:noProof/>
        </w:rPr>
        <w:drawing>
          <wp:inline distT="0" distB="0" distL="0" distR="0" wp14:anchorId="1860B364" wp14:editId="0F31C08F">
            <wp:extent cx="4724400" cy="525566"/>
            <wp:effectExtent l="0" t="0" r="0" b="0"/>
            <wp:docPr id="7778137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81371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5589" cy="531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768DB" w14:textId="58602595" w:rsidR="00806299" w:rsidRDefault="00806299">
      <w:r>
        <w:t>Now you can select the settings for your account.</w:t>
      </w:r>
      <w:r w:rsidR="00250CF0">
        <w:t xml:space="preserve"> After making your selections, click on save.</w:t>
      </w:r>
    </w:p>
    <w:p w14:paraId="57941FDF" w14:textId="6815CAEA" w:rsidR="00250CF0" w:rsidRPr="00B41001" w:rsidRDefault="00806299" w:rsidP="00B41001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78F773B" wp14:editId="5E727595">
            <wp:simplePos x="0" y="0"/>
            <wp:positionH relativeFrom="column">
              <wp:posOffset>0</wp:posOffset>
            </wp:positionH>
            <wp:positionV relativeFrom="paragraph">
              <wp:posOffset>25400</wp:posOffset>
            </wp:positionV>
            <wp:extent cx="3190875" cy="3047365"/>
            <wp:effectExtent l="0" t="0" r="0" b="0"/>
            <wp:wrapSquare wrapText="bothSides"/>
            <wp:docPr id="96806970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069703" name="Picture 1" descr="A screenshot of a computer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047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CF0" w:rsidRPr="00B41001">
        <w:rPr>
          <w:b/>
          <w:bCs/>
        </w:rPr>
        <w:t>P</w:t>
      </w:r>
      <w:r w:rsidR="00250CF0" w:rsidRPr="00B41001">
        <w:rPr>
          <w:b/>
          <w:bCs/>
          <w:sz w:val="18"/>
          <w:szCs w:val="18"/>
        </w:rPr>
        <w:t>rimary User:</w:t>
      </w:r>
      <w:r w:rsidR="00250CF0" w:rsidRPr="00B41001">
        <w:rPr>
          <w:sz w:val="18"/>
          <w:szCs w:val="18"/>
        </w:rPr>
        <w:t xml:space="preserve"> The owner of the fax phone number</w:t>
      </w:r>
    </w:p>
    <w:p w14:paraId="247D36EF" w14:textId="77777777" w:rsidR="00250CF0" w:rsidRPr="00B41001" w:rsidRDefault="00250CF0" w:rsidP="00250CF0">
      <w:pPr>
        <w:tabs>
          <w:tab w:val="center" w:pos="2053"/>
        </w:tabs>
        <w:rPr>
          <w:sz w:val="18"/>
          <w:szCs w:val="18"/>
        </w:rPr>
      </w:pPr>
      <w:r w:rsidRPr="00B41001">
        <w:rPr>
          <w:b/>
          <w:bCs/>
          <w:sz w:val="18"/>
          <w:szCs w:val="18"/>
        </w:rPr>
        <w:t>Number Sharing:</w:t>
      </w:r>
      <w:r w:rsidRPr="00B41001">
        <w:rPr>
          <w:sz w:val="18"/>
          <w:szCs w:val="18"/>
        </w:rPr>
        <w:t xml:space="preserve"> Allows other users to use this fax number for outbound faxes sent through the portal.</w:t>
      </w:r>
    </w:p>
    <w:p w14:paraId="7D003C95" w14:textId="77777777" w:rsidR="00B41001" w:rsidRPr="00B41001" w:rsidRDefault="00250CF0" w:rsidP="00250CF0">
      <w:pPr>
        <w:tabs>
          <w:tab w:val="center" w:pos="2053"/>
        </w:tabs>
        <w:rPr>
          <w:b/>
          <w:bCs/>
          <w:sz w:val="18"/>
          <w:szCs w:val="18"/>
        </w:rPr>
      </w:pPr>
      <w:r w:rsidRPr="00B41001">
        <w:rPr>
          <w:b/>
          <w:bCs/>
          <w:sz w:val="18"/>
          <w:szCs w:val="18"/>
        </w:rPr>
        <w:t xml:space="preserve">Enabled Methods: </w:t>
      </w:r>
    </w:p>
    <w:p w14:paraId="3DA16DB1" w14:textId="2360C469" w:rsidR="00B41001" w:rsidRPr="00B41001" w:rsidRDefault="00B41001" w:rsidP="00250CF0">
      <w:pPr>
        <w:tabs>
          <w:tab w:val="center" w:pos="2053"/>
        </w:tabs>
        <w:rPr>
          <w:sz w:val="18"/>
          <w:szCs w:val="18"/>
        </w:rPr>
      </w:pPr>
      <w:proofErr w:type="gramStart"/>
      <w:r w:rsidRPr="00B41001">
        <w:rPr>
          <w:sz w:val="18"/>
          <w:szCs w:val="18"/>
        </w:rPr>
        <w:t>Email,</w:t>
      </w:r>
      <w:proofErr w:type="gramEnd"/>
      <w:r w:rsidRPr="00B41001">
        <w:rPr>
          <w:sz w:val="18"/>
          <w:szCs w:val="18"/>
        </w:rPr>
        <w:t xml:space="preserve"> allows a fax to be </w:t>
      </w:r>
      <w:r w:rsidR="00F11236" w:rsidRPr="00B41001">
        <w:rPr>
          <w:sz w:val="18"/>
          <w:szCs w:val="18"/>
        </w:rPr>
        <w:t>sent</w:t>
      </w:r>
      <w:r w:rsidRPr="00B41001">
        <w:rPr>
          <w:sz w:val="18"/>
          <w:szCs w:val="18"/>
        </w:rPr>
        <w:t xml:space="preserve"> from email</w:t>
      </w:r>
      <w:r w:rsidR="00F11236">
        <w:rPr>
          <w:sz w:val="18"/>
          <w:szCs w:val="18"/>
        </w:rPr>
        <w:t>.</w:t>
      </w:r>
    </w:p>
    <w:p w14:paraId="14AC524B" w14:textId="31E29299" w:rsidR="00B41001" w:rsidRPr="00B41001" w:rsidRDefault="00B41001" w:rsidP="00250CF0">
      <w:pPr>
        <w:tabs>
          <w:tab w:val="center" w:pos="2053"/>
        </w:tabs>
        <w:rPr>
          <w:sz w:val="18"/>
          <w:szCs w:val="18"/>
        </w:rPr>
      </w:pPr>
      <w:proofErr w:type="gramStart"/>
      <w:r w:rsidRPr="00B41001">
        <w:rPr>
          <w:sz w:val="18"/>
          <w:szCs w:val="18"/>
        </w:rPr>
        <w:t>Portal,</w:t>
      </w:r>
      <w:proofErr w:type="gramEnd"/>
      <w:r w:rsidRPr="00B41001">
        <w:rPr>
          <w:sz w:val="18"/>
          <w:szCs w:val="18"/>
        </w:rPr>
        <w:t xml:space="preserve"> allows a fax to be sent from the users portal</w:t>
      </w:r>
      <w:r w:rsidR="00F11236">
        <w:rPr>
          <w:sz w:val="18"/>
          <w:szCs w:val="18"/>
        </w:rPr>
        <w:t>.</w:t>
      </w:r>
    </w:p>
    <w:p w14:paraId="240AA263" w14:textId="044DC0AB" w:rsidR="00B41001" w:rsidRPr="00B41001" w:rsidRDefault="00B41001" w:rsidP="00250CF0">
      <w:pPr>
        <w:tabs>
          <w:tab w:val="center" w:pos="2053"/>
        </w:tabs>
        <w:rPr>
          <w:sz w:val="18"/>
          <w:szCs w:val="18"/>
        </w:rPr>
      </w:pPr>
      <w:proofErr w:type="gramStart"/>
      <w:r w:rsidRPr="00B41001">
        <w:rPr>
          <w:sz w:val="18"/>
          <w:szCs w:val="18"/>
        </w:rPr>
        <w:t>ATA,</w:t>
      </w:r>
      <w:proofErr w:type="gramEnd"/>
      <w:r w:rsidRPr="00B41001">
        <w:rPr>
          <w:sz w:val="18"/>
          <w:szCs w:val="18"/>
        </w:rPr>
        <w:t xml:space="preserve"> </w:t>
      </w:r>
      <w:r w:rsidR="00F11236" w:rsidRPr="00B41001">
        <w:rPr>
          <w:sz w:val="18"/>
          <w:szCs w:val="18"/>
        </w:rPr>
        <w:t>allows</w:t>
      </w:r>
      <w:r w:rsidRPr="00B41001">
        <w:rPr>
          <w:sz w:val="18"/>
          <w:szCs w:val="18"/>
        </w:rPr>
        <w:t xml:space="preserve"> an ATA to be connected to a physical fax machine.</w:t>
      </w:r>
    </w:p>
    <w:p w14:paraId="077C8CB4" w14:textId="77777777" w:rsidR="00B41001" w:rsidRDefault="00B41001" w:rsidP="00250CF0">
      <w:pPr>
        <w:tabs>
          <w:tab w:val="center" w:pos="2053"/>
        </w:tabs>
        <w:rPr>
          <w:sz w:val="18"/>
          <w:szCs w:val="18"/>
        </w:rPr>
      </w:pPr>
      <w:r w:rsidRPr="00B41001">
        <w:rPr>
          <w:b/>
          <w:bCs/>
          <w:sz w:val="18"/>
          <w:szCs w:val="18"/>
        </w:rPr>
        <w:t>Inbound Fax Handling</w:t>
      </w:r>
      <w:r w:rsidRPr="00B41001">
        <w:rPr>
          <w:sz w:val="18"/>
          <w:szCs w:val="18"/>
        </w:rPr>
        <w:t xml:space="preserve">: </w:t>
      </w:r>
    </w:p>
    <w:p w14:paraId="49886A8A" w14:textId="3DED59AA" w:rsidR="00B41001" w:rsidRDefault="00B41001" w:rsidP="00250CF0">
      <w:pPr>
        <w:tabs>
          <w:tab w:val="center" w:pos="2053"/>
        </w:tabs>
        <w:rPr>
          <w:sz w:val="18"/>
          <w:szCs w:val="18"/>
        </w:rPr>
      </w:pPr>
      <w:r>
        <w:rPr>
          <w:sz w:val="18"/>
          <w:szCs w:val="18"/>
        </w:rPr>
        <w:t xml:space="preserve">Email W/Attachment, Sends email to the user with the fax as an </w:t>
      </w:r>
      <w:r w:rsidR="00F11236">
        <w:rPr>
          <w:sz w:val="18"/>
          <w:szCs w:val="18"/>
        </w:rPr>
        <w:t>attachment.</w:t>
      </w:r>
    </w:p>
    <w:p w14:paraId="1ED47679" w14:textId="69FEA0EA" w:rsidR="00B41001" w:rsidRDefault="00B41001" w:rsidP="00250CF0">
      <w:pPr>
        <w:tabs>
          <w:tab w:val="center" w:pos="2053"/>
        </w:tabs>
        <w:rPr>
          <w:sz w:val="18"/>
          <w:szCs w:val="18"/>
        </w:rPr>
      </w:pPr>
      <w:proofErr w:type="gramStart"/>
      <w:r>
        <w:rPr>
          <w:sz w:val="18"/>
          <w:szCs w:val="18"/>
        </w:rPr>
        <w:t>Email w/o Attachment,</w:t>
      </w:r>
      <w:proofErr w:type="gramEnd"/>
      <w:r>
        <w:rPr>
          <w:sz w:val="18"/>
          <w:szCs w:val="18"/>
        </w:rPr>
        <w:t xml:space="preserve"> </w:t>
      </w:r>
      <w:r w:rsidR="00F11236">
        <w:rPr>
          <w:sz w:val="18"/>
          <w:szCs w:val="18"/>
        </w:rPr>
        <w:t>sends</w:t>
      </w:r>
      <w:r>
        <w:rPr>
          <w:sz w:val="18"/>
          <w:szCs w:val="18"/>
        </w:rPr>
        <w:t xml:space="preserve"> email to the user without the attachment but with a link to navigate to the portal fax page.</w:t>
      </w:r>
    </w:p>
    <w:p w14:paraId="2027113C" w14:textId="32C1BBB1" w:rsidR="00B41001" w:rsidRDefault="00B41001" w:rsidP="00250CF0">
      <w:pPr>
        <w:tabs>
          <w:tab w:val="center" w:pos="2053"/>
        </w:tabs>
        <w:rPr>
          <w:sz w:val="18"/>
          <w:szCs w:val="18"/>
        </w:rPr>
      </w:pPr>
      <w:proofErr w:type="gramStart"/>
      <w:r>
        <w:rPr>
          <w:sz w:val="18"/>
          <w:szCs w:val="18"/>
        </w:rPr>
        <w:t>Portal,</w:t>
      </w:r>
      <w:proofErr w:type="gramEnd"/>
      <w:r>
        <w:rPr>
          <w:sz w:val="18"/>
          <w:szCs w:val="18"/>
        </w:rPr>
        <w:t xml:space="preserve"> collects faxing to be viewed in the users </w:t>
      </w:r>
      <w:r w:rsidR="00F11236">
        <w:rPr>
          <w:sz w:val="18"/>
          <w:szCs w:val="18"/>
        </w:rPr>
        <w:t>portal.</w:t>
      </w:r>
    </w:p>
    <w:p w14:paraId="1319D3FF" w14:textId="77777777" w:rsidR="00B41001" w:rsidRDefault="00B41001" w:rsidP="00250CF0">
      <w:pPr>
        <w:tabs>
          <w:tab w:val="center" w:pos="2053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Delivery Notifications and Failure Notifications:</w:t>
      </w:r>
    </w:p>
    <w:p w14:paraId="00840C82" w14:textId="77777777" w:rsidR="00F11236" w:rsidRDefault="00B41001" w:rsidP="00F11236">
      <w:pPr>
        <w:tabs>
          <w:tab w:val="center" w:pos="2053"/>
        </w:tabs>
        <w:ind w:left="216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Email, to </w:t>
      </w:r>
      <w:r w:rsidR="00F11236">
        <w:rPr>
          <w:sz w:val="18"/>
          <w:szCs w:val="18"/>
        </w:rPr>
        <w:t>receive</w:t>
      </w:r>
      <w:r>
        <w:rPr>
          <w:sz w:val="18"/>
          <w:szCs w:val="18"/>
        </w:rPr>
        <w:t xml:space="preserve"> the notification of delivered and /or </w:t>
      </w:r>
    </w:p>
    <w:p w14:paraId="32E296C2" w14:textId="77777777" w:rsidR="00F11236" w:rsidRDefault="00F11236" w:rsidP="00F11236">
      <w:pPr>
        <w:tabs>
          <w:tab w:val="center" w:pos="2053"/>
        </w:tabs>
        <w:ind w:left="216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failed faxing.    </w:t>
      </w:r>
    </w:p>
    <w:p w14:paraId="122C6797" w14:textId="77777777" w:rsidR="00596183" w:rsidRDefault="00F11236" w:rsidP="001C2CD4">
      <w:pPr>
        <w:tabs>
          <w:tab w:val="center" w:pos="2053"/>
        </w:tabs>
        <w:ind w:left="216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proofErr w:type="gramStart"/>
      <w:r>
        <w:rPr>
          <w:sz w:val="18"/>
          <w:szCs w:val="18"/>
        </w:rPr>
        <w:t>ATA,</w:t>
      </w:r>
      <w:proofErr w:type="gramEnd"/>
      <w:r>
        <w:rPr>
          <w:sz w:val="18"/>
          <w:szCs w:val="18"/>
        </w:rPr>
        <w:t xml:space="preserve"> sends notification to your physical fax machine. </w:t>
      </w:r>
    </w:p>
    <w:p w14:paraId="07DC515B" w14:textId="77777777" w:rsidR="00634C3F" w:rsidRDefault="00634C3F" w:rsidP="00250CF0">
      <w:pPr>
        <w:tabs>
          <w:tab w:val="center" w:pos="2053"/>
        </w:tabs>
        <w:rPr>
          <w:b/>
          <w:bCs/>
        </w:rPr>
      </w:pPr>
      <w:r>
        <w:rPr>
          <w:b/>
          <w:bCs/>
        </w:rPr>
        <w:lastRenderedPageBreak/>
        <w:t>C</w:t>
      </w:r>
      <w:r w:rsidR="00596183" w:rsidRPr="00596183">
        <w:rPr>
          <w:b/>
          <w:bCs/>
        </w:rPr>
        <w:t xml:space="preserve">onsiderations with </w:t>
      </w:r>
      <w:r w:rsidR="00596183">
        <w:rPr>
          <w:b/>
          <w:bCs/>
        </w:rPr>
        <w:t>Absolute Voice</w:t>
      </w:r>
      <w:r w:rsidR="00596183" w:rsidRPr="00596183">
        <w:rPr>
          <w:b/>
          <w:bCs/>
        </w:rPr>
        <w:t xml:space="preserve"> Fax</w:t>
      </w:r>
    </w:p>
    <w:p w14:paraId="2C685A97" w14:textId="2D05C9A8" w:rsidR="00806299" w:rsidRDefault="00806299" w:rsidP="00250CF0">
      <w:pPr>
        <w:tabs>
          <w:tab w:val="center" w:pos="2053"/>
        </w:tabs>
      </w:pPr>
    </w:p>
    <w:p w14:paraId="2EBBEAC2" w14:textId="77777777" w:rsidR="00077769" w:rsidRPr="00077769" w:rsidRDefault="00634C3F">
      <w:pPr>
        <w:rPr>
          <w:b/>
          <w:bCs/>
        </w:rPr>
      </w:pPr>
      <w:r w:rsidRPr="00077769">
        <w:rPr>
          <w:b/>
          <w:bCs/>
        </w:rPr>
        <w:t>Multiple emails per account</w:t>
      </w:r>
      <w:r w:rsidR="00077769" w:rsidRPr="00077769">
        <w:rPr>
          <w:b/>
          <w:bCs/>
        </w:rPr>
        <w:t xml:space="preserve">: </w:t>
      </w:r>
    </w:p>
    <w:p w14:paraId="0D9806E9" w14:textId="5215F098" w:rsidR="005960AF" w:rsidRDefault="00077769">
      <w:r>
        <w:t xml:space="preserve">Absolute Voiced </w:t>
      </w:r>
      <w:r w:rsidRPr="00077769">
        <w:t>Fax will only use the primary email if you have multiple emails assigned to the user.</w:t>
      </w:r>
    </w:p>
    <w:p w14:paraId="09032B79" w14:textId="2383B6F1" w:rsidR="005960AF" w:rsidRDefault="00F84F9E">
      <w:r w:rsidRPr="005B39A8">
        <w:rPr>
          <w:b/>
          <w:bCs/>
        </w:rPr>
        <w:t>Migrate sent/received faxes to a new user</w:t>
      </w:r>
      <w:r w:rsidR="005B39A8">
        <w:t>:</w:t>
      </w:r>
    </w:p>
    <w:p w14:paraId="13AC0BC8" w14:textId="731989FB" w:rsidR="00F84F9E" w:rsidRDefault="00F84F9E">
      <w:r w:rsidRPr="00F84F9E">
        <w:t xml:space="preserve">You can move or re-purpose the fax account to another user but you're not able to move the sent/received faxes </w:t>
      </w:r>
      <w:proofErr w:type="gramStart"/>
      <w:r w:rsidRPr="00F84F9E">
        <w:t>for</w:t>
      </w:r>
      <w:proofErr w:type="gramEnd"/>
      <w:r w:rsidRPr="00F84F9E">
        <w:t xml:space="preserve"> the DID to the new user. </w:t>
      </w:r>
    </w:p>
    <w:p w14:paraId="7236BD25" w14:textId="17CFD47A" w:rsidR="00F84F9E" w:rsidRDefault="00F84F9E">
      <w:r w:rsidRPr="00AC799E">
        <w:rPr>
          <w:b/>
          <w:bCs/>
        </w:rPr>
        <w:t>Deleting a Fax Account</w:t>
      </w:r>
      <w:r w:rsidR="005D2480">
        <w:t xml:space="preserve">: Absolute Voice </w:t>
      </w:r>
      <w:r w:rsidR="00227316" w:rsidRPr="00227316">
        <w:t xml:space="preserve">Fax accounts may not be deleted by </w:t>
      </w:r>
      <w:r w:rsidR="005D2480">
        <w:t>users</w:t>
      </w:r>
      <w:r w:rsidR="00227316" w:rsidRPr="00227316">
        <w:t xml:space="preserve">. To delete </w:t>
      </w:r>
      <w:proofErr w:type="spellStart"/>
      <w:proofErr w:type="gramStart"/>
      <w:r w:rsidR="00227316" w:rsidRPr="00227316">
        <w:t>a</w:t>
      </w:r>
      <w:proofErr w:type="spellEnd"/>
      <w:proofErr w:type="gramEnd"/>
      <w:r w:rsidR="00227316" w:rsidRPr="00227316">
        <w:t xml:space="preserve"> </w:t>
      </w:r>
      <w:r w:rsidR="005D2480">
        <w:t>Absolute</w:t>
      </w:r>
      <w:r w:rsidR="00EE2C92">
        <w:t xml:space="preserve"> Voice</w:t>
      </w:r>
      <w:r w:rsidR="00227316" w:rsidRPr="00227316">
        <w:t xml:space="preserve"> Fax account, contact support.</w:t>
      </w:r>
    </w:p>
    <w:p w14:paraId="50F3ACCF" w14:textId="1B1702DF" w:rsidR="00227316" w:rsidRDefault="00227316">
      <w:pPr>
        <w:rPr>
          <w:b/>
          <w:bCs/>
        </w:rPr>
      </w:pPr>
      <w:r w:rsidRPr="00EE2C92">
        <w:rPr>
          <w:b/>
          <w:bCs/>
        </w:rPr>
        <w:t>Fax Call History</w:t>
      </w:r>
      <w:r w:rsidR="00EE2C92">
        <w:rPr>
          <w:b/>
          <w:bCs/>
        </w:rPr>
        <w:t>:</w:t>
      </w:r>
    </w:p>
    <w:p w14:paraId="5219704B" w14:textId="48B2B27D" w:rsidR="00227316" w:rsidRDefault="00EE2C92">
      <w:r>
        <w:t>S</w:t>
      </w:r>
      <w:r w:rsidR="00227316" w:rsidRPr="00227316">
        <w:t>ent and Received faxes will not show up in the call history</w:t>
      </w:r>
      <w:r w:rsidR="00393221">
        <w:t>.</w:t>
      </w:r>
    </w:p>
    <w:p w14:paraId="56B263BA" w14:textId="6ACB0266" w:rsidR="00227316" w:rsidRDefault="00393221">
      <w:pPr>
        <w:rPr>
          <w:b/>
          <w:bCs/>
        </w:rPr>
      </w:pPr>
      <w:r w:rsidRPr="00393221">
        <w:rPr>
          <w:b/>
          <w:bCs/>
        </w:rPr>
        <w:t>ATA/Email Faxes</w:t>
      </w:r>
      <w:r>
        <w:rPr>
          <w:b/>
          <w:bCs/>
        </w:rPr>
        <w:t>:</w:t>
      </w:r>
    </w:p>
    <w:p w14:paraId="3557CCEE" w14:textId="195E29A5" w:rsidR="005B39A8" w:rsidRDefault="00F86AF1">
      <w:r w:rsidRPr="00F86AF1">
        <w:t>Faxes sent from an ATA device and via email will not show in the sent folder of the user.</w:t>
      </w:r>
    </w:p>
    <w:p w14:paraId="0573E97E" w14:textId="5AE3BBC7" w:rsidR="000C246B" w:rsidRDefault="000C246B">
      <w:pPr>
        <w:rPr>
          <w:b/>
          <w:bCs/>
        </w:rPr>
      </w:pPr>
      <w:r w:rsidRPr="000C246B">
        <w:rPr>
          <w:b/>
          <w:bCs/>
        </w:rPr>
        <w:t>One-To-One mapping</w:t>
      </w:r>
      <w:r>
        <w:rPr>
          <w:b/>
          <w:bCs/>
        </w:rPr>
        <w:t xml:space="preserve">: </w:t>
      </w:r>
    </w:p>
    <w:p w14:paraId="35362BB7" w14:textId="7A2CF4C5" w:rsidR="002C0605" w:rsidRDefault="002C0605">
      <w:r w:rsidRPr="002C0605">
        <w:t xml:space="preserve">Phone </w:t>
      </w:r>
      <w:r w:rsidR="00BF7877" w:rsidRPr="002C0605">
        <w:t>numbers</w:t>
      </w:r>
      <w:r w:rsidRPr="002C0605">
        <w:t xml:space="preserve"> can only be assigned to a single user.  Similarly, a user </w:t>
      </w:r>
      <w:r w:rsidR="00BF7877" w:rsidRPr="002C0605">
        <w:t>cannot</w:t>
      </w:r>
      <w:r w:rsidRPr="002C0605">
        <w:t xml:space="preserve"> have multiple fax numbers assigned to it.</w:t>
      </w:r>
    </w:p>
    <w:p w14:paraId="41465991" w14:textId="77777777" w:rsidR="00BF7877" w:rsidRDefault="002C0605">
      <w:r w:rsidRPr="002C0605">
        <w:rPr>
          <w:b/>
          <w:bCs/>
        </w:rPr>
        <w:t>File Size Restrictions</w:t>
      </w:r>
      <w:r>
        <w:rPr>
          <w:b/>
          <w:bCs/>
        </w:rPr>
        <w:t>:</w:t>
      </w:r>
      <w:r w:rsidR="00BF7877" w:rsidRPr="00BF7877">
        <w:t xml:space="preserve"> </w:t>
      </w:r>
    </w:p>
    <w:p w14:paraId="7AC5D5FD" w14:textId="2D2C5A90" w:rsidR="002C0605" w:rsidRPr="00BF7877" w:rsidRDefault="00BF7877">
      <w:r w:rsidRPr="00BF7877">
        <w:t xml:space="preserve">Faxes are limited to a 100mb file size, anything larger </w:t>
      </w:r>
      <w:r w:rsidRPr="00BF7877">
        <w:t>than</w:t>
      </w:r>
      <w:r w:rsidRPr="00BF7877">
        <w:t xml:space="preserve"> this will fail to send.</w:t>
      </w:r>
    </w:p>
    <w:p w14:paraId="790F1F91" w14:textId="77777777" w:rsidR="002C0605" w:rsidRPr="002C0605" w:rsidRDefault="002C0605">
      <w:pPr>
        <w:rPr>
          <w:b/>
          <w:bCs/>
        </w:rPr>
      </w:pPr>
    </w:p>
    <w:sectPr w:rsidR="002C0605" w:rsidRPr="002C0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2A"/>
    <w:rsid w:val="00077769"/>
    <w:rsid w:val="000C246B"/>
    <w:rsid w:val="001C2CD4"/>
    <w:rsid w:val="00227316"/>
    <w:rsid w:val="00250CF0"/>
    <w:rsid w:val="002C0605"/>
    <w:rsid w:val="00393221"/>
    <w:rsid w:val="005960AF"/>
    <w:rsid w:val="00596183"/>
    <w:rsid w:val="005B39A8"/>
    <w:rsid w:val="005D2480"/>
    <w:rsid w:val="00634C3F"/>
    <w:rsid w:val="0073402A"/>
    <w:rsid w:val="00750F1E"/>
    <w:rsid w:val="007E182A"/>
    <w:rsid w:val="00806299"/>
    <w:rsid w:val="008E59D2"/>
    <w:rsid w:val="00AC799E"/>
    <w:rsid w:val="00B41001"/>
    <w:rsid w:val="00BB6C0D"/>
    <w:rsid w:val="00BF7877"/>
    <w:rsid w:val="00EE2C92"/>
    <w:rsid w:val="00F11236"/>
    <w:rsid w:val="00F84F9E"/>
    <w:rsid w:val="00F8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334FA"/>
  <w15:chartTrackingRefBased/>
  <w15:docId w15:val="{67B90BF8-BEE9-4F6A-9F92-57A30DB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18</cp:revision>
  <dcterms:created xsi:type="dcterms:W3CDTF">2023-11-08T17:31:00Z</dcterms:created>
  <dcterms:modified xsi:type="dcterms:W3CDTF">2023-11-08T20:30:00Z</dcterms:modified>
</cp:coreProperties>
</file>