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58580" w14:textId="5AFBA30E" w:rsidR="00750F1E" w:rsidRDefault="00DA499F" w:rsidP="00DA499F">
      <w:pPr>
        <w:rPr>
          <w:b/>
          <w:bCs/>
          <w:sz w:val="24"/>
          <w:szCs w:val="24"/>
        </w:rPr>
      </w:pPr>
      <w:r w:rsidRPr="00DA499F">
        <w:rPr>
          <w:b/>
          <w:bCs/>
          <w:sz w:val="24"/>
          <w:szCs w:val="24"/>
        </w:rPr>
        <w:t>Change Auto Attendant Greeting</w:t>
      </w:r>
    </w:p>
    <w:p w14:paraId="1F174F78" w14:textId="77777777" w:rsidR="00DA499F" w:rsidRPr="00DA499F" w:rsidRDefault="00DA499F" w:rsidP="00DA499F">
      <w:pPr>
        <w:rPr>
          <w:sz w:val="24"/>
          <w:szCs w:val="24"/>
        </w:rPr>
      </w:pPr>
      <w:r w:rsidRPr="00DA499F">
        <w:rPr>
          <w:sz w:val="24"/>
          <w:szCs w:val="24"/>
        </w:rPr>
        <w:t xml:space="preserve">Add Intro Greeting </w:t>
      </w:r>
      <w:r w:rsidRPr="00DA499F">
        <w:rPr>
          <w:b/>
          <w:bCs/>
          <w:sz w:val="24"/>
          <w:szCs w:val="24"/>
        </w:rPr>
        <w:t>(Optional)</w:t>
      </w:r>
    </w:p>
    <w:p w14:paraId="5C506B36" w14:textId="77777777" w:rsidR="00DA499F" w:rsidRPr="00DA499F" w:rsidRDefault="00DA499F" w:rsidP="00DA499F">
      <w:pPr>
        <w:rPr>
          <w:sz w:val="24"/>
          <w:szCs w:val="24"/>
        </w:rPr>
      </w:pPr>
      <w:r w:rsidRPr="00DA499F">
        <w:rPr>
          <w:sz w:val="24"/>
          <w:szCs w:val="24"/>
        </w:rPr>
        <w:t xml:space="preserve">The intro greeting is an optional message that always plays first and cannot be skipped. It is useful for messages such </w:t>
      </w:r>
      <w:r w:rsidRPr="00DD7DBD">
        <w:rPr>
          <w:sz w:val="24"/>
          <w:szCs w:val="24"/>
          <w:highlight w:val="yellow"/>
        </w:rPr>
        <w:t>as "All Calls are recorded for quality and training purposes</w:t>
      </w:r>
      <w:r w:rsidRPr="00DA499F">
        <w:rPr>
          <w:sz w:val="24"/>
          <w:szCs w:val="24"/>
        </w:rPr>
        <w:t>" or other messages that callers must listen to all the way through.</w:t>
      </w:r>
    </w:p>
    <w:p w14:paraId="3C554DAB" w14:textId="6B442F80" w:rsidR="00DA499F" w:rsidRPr="00DA499F" w:rsidRDefault="00DA499F" w:rsidP="00DA499F">
      <w:pPr>
        <w:rPr>
          <w:sz w:val="24"/>
          <w:szCs w:val="24"/>
        </w:rPr>
      </w:pPr>
      <w:r>
        <w:rPr>
          <w:sz w:val="24"/>
          <w:szCs w:val="24"/>
        </w:rPr>
        <w:t xml:space="preserve">1. </w:t>
      </w:r>
      <w:r w:rsidRPr="00DA499F">
        <w:rPr>
          <w:sz w:val="24"/>
          <w:szCs w:val="24"/>
        </w:rPr>
        <w:t>Log in to the Manager Portal</w:t>
      </w:r>
    </w:p>
    <w:p w14:paraId="39159A18" w14:textId="627A8683" w:rsidR="00DA499F" w:rsidRDefault="00DA499F" w:rsidP="00DA499F">
      <w:pPr>
        <w:rPr>
          <w:sz w:val="24"/>
          <w:szCs w:val="24"/>
        </w:rPr>
      </w:pPr>
      <w:r>
        <w:rPr>
          <w:sz w:val="24"/>
          <w:szCs w:val="24"/>
        </w:rPr>
        <w:t xml:space="preserve">2. </w:t>
      </w:r>
      <w:r w:rsidRPr="00DA499F">
        <w:rPr>
          <w:sz w:val="24"/>
          <w:szCs w:val="24"/>
        </w:rPr>
        <w:t>Navigate to Auto Attendants</w:t>
      </w:r>
    </w:p>
    <w:p w14:paraId="097290F5" w14:textId="1252381D" w:rsidR="00DA499F" w:rsidRDefault="00DA499F" w:rsidP="00DA499F">
      <w:pPr>
        <w:rPr>
          <w:b/>
          <w:bCs/>
          <w:sz w:val="24"/>
          <w:szCs w:val="24"/>
        </w:rPr>
      </w:pPr>
      <w:r>
        <w:rPr>
          <w:noProof/>
        </w:rPr>
        <w:drawing>
          <wp:inline distT="0" distB="0" distL="0" distR="0" wp14:anchorId="773F5B3E" wp14:editId="5BBD4C21">
            <wp:extent cx="1895475" cy="954810"/>
            <wp:effectExtent l="0" t="0" r="0" b="0"/>
            <wp:docPr id="597136269"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136269" name="Picture 1" descr="A close-up of a logo&#10;&#10;Description automatically generated"/>
                    <pic:cNvPicPr/>
                  </pic:nvPicPr>
                  <pic:blipFill>
                    <a:blip r:embed="rId4"/>
                    <a:stretch>
                      <a:fillRect/>
                    </a:stretch>
                  </pic:blipFill>
                  <pic:spPr>
                    <a:xfrm>
                      <a:off x="0" y="0"/>
                      <a:ext cx="1911051" cy="962656"/>
                    </a:xfrm>
                    <a:prstGeom prst="rect">
                      <a:avLst/>
                    </a:prstGeom>
                  </pic:spPr>
                </pic:pic>
              </a:graphicData>
            </a:graphic>
          </wp:inline>
        </w:drawing>
      </w:r>
    </w:p>
    <w:p w14:paraId="7390F771" w14:textId="2E4B7373" w:rsidR="00DA499F" w:rsidRPr="00DA499F" w:rsidRDefault="00DA499F" w:rsidP="00DA499F">
      <w:pPr>
        <w:rPr>
          <w:sz w:val="24"/>
          <w:szCs w:val="24"/>
        </w:rPr>
      </w:pPr>
      <w:r>
        <w:rPr>
          <w:sz w:val="24"/>
          <w:szCs w:val="24"/>
        </w:rPr>
        <w:t xml:space="preserve">3. </w:t>
      </w:r>
      <w:r w:rsidRPr="00DA499F">
        <w:rPr>
          <w:sz w:val="24"/>
          <w:szCs w:val="24"/>
        </w:rPr>
        <w:t>Click on the name of the auto attendant to modify</w:t>
      </w:r>
      <w:r>
        <w:rPr>
          <w:sz w:val="24"/>
          <w:szCs w:val="24"/>
        </w:rPr>
        <w:t>.</w:t>
      </w:r>
    </w:p>
    <w:p w14:paraId="1475FFAE" w14:textId="20A384A2" w:rsidR="00DA499F" w:rsidRDefault="00DA499F" w:rsidP="00DA499F">
      <w:pPr>
        <w:rPr>
          <w:sz w:val="24"/>
          <w:szCs w:val="24"/>
        </w:rPr>
      </w:pPr>
      <w:r>
        <w:rPr>
          <w:sz w:val="24"/>
          <w:szCs w:val="24"/>
        </w:rPr>
        <w:t xml:space="preserve">4. </w:t>
      </w:r>
      <w:r w:rsidRPr="00DA499F">
        <w:rPr>
          <w:sz w:val="24"/>
          <w:szCs w:val="24"/>
        </w:rPr>
        <w:t>Click the speaker icon next to Intro Greetings</w:t>
      </w:r>
    </w:p>
    <w:p w14:paraId="4D045573" w14:textId="2B6D51E3" w:rsidR="00DA499F" w:rsidRDefault="00DA499F" w:rsidP="00DA499F">
      <w:pPr>
        <w:rPr>
          <w:sz w:val="24"/>
          <w:szCs w:val="24"/>
        </w:rPr>
      </w:pPr>
      <w:r>
        <w:rPr>
          <w:noProof/>
          <w:sz w:val="24"/>
          <w:szCs w:val="24"/>
        </w:rPr>
        <w:drawing>
          <wp:inline distT="0" distB="0" distL="0" distR="0" wp14:anchorId="5D2AE55F" wp14:editId="2168A041">
            <wp:extent cx="2877457" cy="1162050"/>
            <wp:effectExtent l="0" t="0" r="0" b="0"/>
            <wp:docPr id="1442239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84344" cy="1164831"/>
                    </a:xfrm>
                    <a:prstGeom prst="rect">
                      <a:avLst/>
                    </a:prstGeom>
                    <a:noFill/>
                  </pic:spPr>
                </pic:pic>
              </a:graphicData>
            </a:graphic>
          </wp:inline>
        </w:drawing>
      </w:r>
    </w:p>
    <w:p w14:paraId="21626419" w14:textId="25A8265B" w:rsidR="00DA499F" w:rsidRDefault="00DA499F" w:rsidP="00DA499F">
      <w:pPr>
        <w:rPr>
          <w:sz w:val="24"/>
          <w:szCs w:val="24"/>
        </w:rPr>
      </w:pPr>
      <w:r>
        <w:rPr>
          <w:sz w:val="24"/>
          <w:szCs w:val="24"/>
        </w:rPr>
        <w:t xml:space="preserve">5. </w:t>
      </w:r>
      <w:r w:rsidRPr="00DA499F">
        <w:rPr>
          <w:sz w:val="24"/>
          <w:szCs w:val="24"/>
        </w:rPr>
        <w:t>Click Add Greeting</w:t>
      </w:r>
      <w:r>
        <w:rPr>
          <w:sz w:val="24"/>
          <w:szCs w:val="24"/>
        </w:rPr>
        <w:t>.</w:t>
      </w:r>
    </w:p>
    <w:p w14:paraId="6DC393D5" w14:textId="1548E2F7" w:rsidR="00DA499F" w:rsidRDefault="00DA499F" w:rsidP="00DA499F">
      <w:pPr>
        <w:rPr>
          <w:sz w:val="24"/>
          <w:szCs w:val="24"/>
        </w:rPr>
      </w:pPr>
      <w:r>
        <w:rPr>
          <w:noProof/>
          <w:sz w:val="24"/>
          <w:szCs w:val="24"/>
        </w:rPr>
        <w:drawing>
          <wp:inline distT="0" distB="0" distL="0" distR="0" wp14:anchorId="62CE027F" wp14:editId="06900EF4">
            <wp:extent cx="1685925" cy="480637"/>
            <wp:effectExtent l="0" t="0" r="0" b="0"/>
            <wp:docPr id="15386390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01177" cy="484985"/>
                    </a:xfrm>
                    <a:prstGeom prst="rect">
                      <a:avLst/>
                    </a:prstGeom>
                    <a:noFill/>
                  </pic:spPr>
                </pic:pic>
              </a:graphicData>
            </a:graphic>
          </wp:inline>
        </w:drawing>
      </w:r>
    </w:p>
    <w:p w14:paraId="66F60A1F" w14:textId="3077D48E" w:rsidR="00DA499F" w:rsidRPr="00DA499F" w:rsidRDefault="00DA499F" w:rsidP="00DA499F">
      <w:pPr>
        <w:rPr>
          <w:sz w:val="24"/>
          <w:szCs w:val="24"/>
        </w:rPr>
      </w:pPr>
      <w:r>
        <w:rPr>
          <w:sz w:val="24"/>
          <w:szCs w:val="24"/>
        </w:rPr>
        <w:t xml:space="preserve">6. </w:t>
      </w:r>
      <w:r w:rsidRPr="00DA499F">
        <w:rPr>
          <w:sz w:val="24"/>
          <w:szCs w:val="24"/>
        </w:rPr>
        <w:t>Select Upload, or Record</w:t>
      </w:r>
    </w:p>
    <w:p w14:paraId="7D9EBF8D" w14:textId="77777777" w:rsidR="00DA499F" w:rsidRPr="00DA499F" w:rsidRDefault="00DA499F" w:rsidP="00DA499F">
      <w:pPr>
        <w:rPr>
          <w:sz w:val="24"/>
          <w:szCs w:val="24"/>
        </w:rPr>
      </w:pPr>
      <w:r w:rsidRPr="00DA499F">
        <w:rPr>
          <w:b/>
          <w:bCs/>
          <w:sz w:val="24"/>
          <w:szCs w:val="24"/>
        </w:rPr>
        <w:t>Upload</w:t>
      </w:r>
      <w:r w:rsidRPr="00DA499F">
        <w:rPr>
          <w:sz w:val="24"/>
          <w:szCs w:val="24"/>
        </w:rPr>
        <w:t>: Browse and upload a wav or mp3 file, enter a name in the description field</w:t>
      </w:r>
    </w:p>
    <w:p w14:paraId="4E2780E7" w14:textId="77777777" w:rsidR="00DA499F" w:rsidRPr="00DA499F" w:rsidRDefault="00DA499F" w:rsidP="00DA499F">
      <w:pPr>
        <w:rPr>
          <w:sz w:val="24"/>
          <w:szCs w:val="24"/>
        </w:rPr>
      </w:pPr>
      <w:r w:rsidRPr="00DA499F">
        <w:rPr>
          <w:b/>
          <w:bCs/>
          <w:sz w:val="24"/>
          <w:szCs w:val="24"/>
        </w:rPr>
        <w:t>Record</w:t>
      </w:r>
      <w:r w:rsidRPr="00DA499F">
        <w:rPr>
          <w:sz w:val="24"/>
          <w:szCs w:val="24"/>
        </w:rPr>
        <w:t>: Enter an extension or phone number and name in the description field. Click Call. The PBX will call the entered number to record a message.</w:t>
      </w:r>
    </w:p>
    <w:p w14:paraId="5C890159" w14:textId="77777777" w:rsidR="00DA499F" w:rsidRPr="00DA499F" w:rsidRDefault="00DA499F" w:rsidP="00DA499F">
      <w:pPr>
        <w:rPr>
          <w:sz w:val="24"/>
          <w:szCs w:val="24"/>
        </w:rPr>
      </w:pPr>
      <w:r w:rsidRPr="00DA499F">
        <w:rPr>
          <w:sz w:val="24"/>
          <w:szCs w:val="24"/>
        </w:rPr>
        <w:t xml:space="preserve">Select the desired </w:t>
      </w:r>
      <w:r w:rsidRPr="00DA499F">
        <w:rPr>
          <w:b/>
          <w:bCs/>
          <w:sz w:val="24"/>
          <w:szCs w:val="24"/>
        </w:rPr>
        <w:t>Time Frame</w:t>
      </w:r>
      <w:r w:rsidRPr="00DA499F">
        <w:rPr>
          <w:sz w:val="24"/>
          <w:szCs w:val="24"/>
        </w:rPr>
        <w:t xml:space="preserve">. Usually, this is Default unless the message should only play during specific times, such as Holidays to inform callers that the business is </w:t>
      </w:r>
      <w:proofErr w:type="gramStart"/>
      <w:r w:rsidRPr="00DA499F">
        <w:rPr>
          <w:sz w:val="24"/>
          <w:szCs w:val="24"/>
        </w:rPr>
        <w:t>closed</w:t>
      </w:r>
      <w:proofErr w:type="gramEnd"/>
    </w:p>
    <w:p w14:paraId="77F24E06" w14:textId="3FBD6164" w:rsidR="00DA499F" w:rsidRDefault="00DA499F" w:rsidP="00DA499F">
      <w:pPr>
        <w:rPr>
          <w:sz w:val="24"/>
          <w:szCs w:val="24"/>
        </w:rPr>
      </w:pPr>
      <w:r w:rsidRPr="00DA499F">
        <w:rPr>
          <w:sz w:val="24"/>
          <w:szCs w:val="24"/>
        </w:rPr>
        <w:t>Click</w:t>
      </w:r>
      <w:r>
        <w:rPr>
          <w:sz w:val="24"/>
          <w:szCs w:val="24"/>
        </w:rPr>
        <w:t xml:space="preserve"> </w:t>
      </w:r>
      <w:r w:rsidRPr="00DA499F">
        <w:rPr>
          <w:b/>
          <w:bCs/>
          <w:sz w:val="24"/>
          <w:szCs w:val="24"/>
        </w:rPr>
        <w:t>Save</w:t>
      </w:r>
      <w:r>
        <w:rPr>
          <w:sz w:val="24"/>
          <w:szCs w:val="24"/>
        </w:rPr>
        <w:t>.</w:t>
      </w:r>
    </w:p>
    <w:p w14:paraId="4DE540FD" w14:textId="29B09347" w:rsidR="00DA499F" w:rsidRDefault="00DA499F" w:rsidP="00DA499F">
      <w:pPr>
        <w:rPr>
          <w:sz w:val="24"/>
          <w:szCs w:val="24"/>
        </w:rPr>
      </w:pPr>
      <w:r>
        <w:rPr>
          <w:noProof/>
        </w:rPr>
        <w:lastRenderedPageBreak/>
        <w:drawing>
          <wp:inline distT="0" distB="0" distL="0" distR="0" wp14:anchorId="760ED113" wp14:editId="49399E07">
            <wp:extent cx="3228975" cy="1786853"/>
            <wp:effectExtent l="0" t="0" r="0" b="0"/>
            <wp:docPr id="128237522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375221" name="Picture 1" descr="A screenshot of a computer&#10;&#10;Description automatically generated"/>
                    <pic:cNvPicPr/>
                  </pic:nvPicPr>
                  <pic:blipFill>
                    <a:blip r:embed="rId7"/>
                    <a:stretch>
                      <a:fillRect/>
                    </a:stretch>
                  </pic:blipFill>
                  <pic:spPr>
                    <a:xfrm>
                      <a:off x="0" y="0"/>
                      <a:ext cx="3238944" cy="1792370"/>
                    </a:xfrm>
                    <a:prstGeom prst="rect">
                      <a:avLst/>
                    </a:prstGeom>
                  </pic:spPr>
                </pic:pic>
              </a:graphicData>
            </a:graphic>
          </wp:inline>
        </w:drawing>
      </w:r>
    </w:p>
    <w:p w14:paraId="23A46105" w14:textId="77777777" w:rsidR="00DA499F" w:rsidRDefault="00DA499F" w:rsidP="00DA499F">
      <w:pPr>
        <w:rPr>
          <w:sz w:val="24"/>
          <w:szCs w:val="24"/>
        </w:rPr>
      </w:pPr>
    </w:p>
    <w:p w14:paraId="1874C001" w14:textId="3F8670DB" w:rsidR="00DA499F" w:rsidRPr="00DA499F" w:rsidRDefault="00DA499F" w:rsidP="00DA499F">
      <w:pPr>
        <w:rPr>
          <w:b/>
          <w:bCs/>
          <w:sz w:val="24"/>
          <w:szCs w:val="24"/>
        </w:rPr>
      </w:pPr>
      <w:r w:rsidRPr="00DA499F">
        <w:rPr>
          <w:b/>
          <w:bCs/>
          <w:sz w:val="24"/>
          <w:szCs w:val="24"/>
        </w:rPr>
        <w:t>Configure Menu Prompt</w:t>
      </w:r>
    </w:p>
    <w:p w14:paraId="51F6A42E" w14:textId="77777777" w:rsidR="00DA499F" w:rsidRPr="00DA499F" w:rsidRDefault="00DA499F" w:rsidP="00DA499F">
      <w:pPr>
        <w:rPr>
          <w:sz w:val="24"/>
          <w:szCs w:val="24"/>
        </w:rPr>
      </w:pPr>
      <w:r w:rsidRPr="00DA499F">
        <w:rPr>
          <w:sz w:val="24"/>
          <w:szCs w:val="24"/>
        </w:rPr>
        <w:t xml:space="preserve">The Menu Prompt plays after the intro greeting and can be skipped at any time by selecting an option or dialing an extension (if enabled). This is where the main message "Press 1 for X, </w:t>
      </w:r>
      <w:proofErr w:type="gramStart"/>
      <w:r w:rsidRPr="00DA499F">
        <w:rPr>
          <w:sz w:val="24"/>
          <w:szCs w:val="24"/>
        </w:rPr>
        <w:t>Press</w:t>
      </w:r>
      <w:proofErr w:type="gramEnd"/>
      <w:r w:rsidRPr="00DA499F">
        <w:rPr>
          <w:sz w:val="24"/>
          <w:szCs w:val="24"/>
        </w:rPr>
        <w:t xml:space="preserve"> 2 for Y...." should be added.</w:t>
      </w:r>
    </w:p>
    <w:p w14:paraId="673DD3A5" w14:textId="043833CE" w:rsidR="00DA499F" w:rsidRDefault="00DA499F" w:rsidP="00DA499F">
      <w:pPr>
        <w:rPr>
          <w:sz w:val="24"/>
          <w:szCs w:val="24"/>
        </w:rPr>
      </w:pPr>
      <w:r>
        <w:rPr>
          <w:sz w:val="24"/>
          <w:szCs w:val="24"/>
        </w:rPr>
        <w:t xml:space="preserve">1. </w:t>
      </w:r>
      <w:r w:rsidRPr="00DA499F">
        <w:rPr>
          <w:sz w:val="24"/>
          <w:szCs w:val="24"/>
        </w:rPr>
        <w:t>Log in to the Manager Portal</w:t>
      </w:r>
    </w:p>
    <w:p w14:paraId="666E580B" w14:textId="7EAF0251" w:rsidR="00DA499F" w:rsidRDefault="003A003B" w:rsidP="003A003B">
      <w:pPr>
        <w:rPr>
          <w:sz w:val="24"/>
          <w:szCs w:val="24"/>
        </w:rPr>
      </w:pPr>
      <w:r w:rsidRPr="003A003B">
        <w:rPr>
          <w:sz w:val="24"/>
          <w:szCs w:val="24"/>
        </w:rPr>
        <w:t>2. Navigate to Auto Attendants</w:t>
      </w:r>
    </w:p>
    <w:p w14:paraId="1ABE7A7E" w14:textId="078A20FE" w:rsidR="003A003B" w:rsidRDefault="003A003B" w:rsidP="003A003B">
      <w:pPr>
        <w:rPr>
          <w:sz w:val="24"/>
          <w:szCs w:val="24"/>
        </w:rPr>
      </w:pPr>
      <w:r>
        <w:rPr>
          <w:noProof/>
          <w:sz w:val="24"/>
          <w:szCs w:val="24"/>
        </w:rPr>
        <w:drawing>
          <wp:inline distT="0" distB="0" distL="0" distR="0" wp14:anchorId="4E7DAF31" wp14:editId="27551EC5">
            <wp:extent cx="1896110" cy="956945"/>
            <wp:effectExtent l="0" t="0" r="0" b="0"/>
            <wp:docPr id="84496730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6110" cy="956945"/>
                    </a:xfrm>
                    <a:prstGeom prst="rect">
                      <a:avLst/>
                    </a:prstGeom>
                    <a:noFill/>
                  </pic:spPr>
                </pic:pic>
              </a:graphicData>
            </a:graphic>
          </wp:inline>
        </w:drawing>
      </w:r>
    </w:p>
    <w:p w14:paraId="75CAF345" w14:textId="4F05F61C" w:rsidR="003A003B" w:rsidRDefault="003A003B" w:rsidP="003A003B">
      <w:pPr>
        <w:rPr>
          <w:sz w:val="24"/>
          <w:szCs w:val="24"/>
        </w:rPr>
      </w:pPr>
      <w:r w:rsidRPr="003A003B">
        <w:rPr>
          <w:sz w:val="24"/>
          <w:szCs w:val="24"/>
        </w:rPr>
        <w:t>3. Click on the name of the auto attendant to modify.</w:t>
      </w:r>
    </w:p>
    <w:p w14:paraId="0AC86445" w14:textId="76B572BE" w:rsidR="003A003B" w:rsidRDefault="003A003B" w:rsidP="003A003B">
      <w:pPr>
        <w:rPr>
          <w:sz w:val="24"/>
          <w:szCs w:val="24"/>
        </w:rPr>
      </w:pPr>
      <w:r>
        <w:rPr>
          <w:sz w:val="24"/>
          <w:szCs w:val="24"/>
        </w:rPr>
        <w:t xml:space="preserve">4. </w:t>
      </w:r>
      <w:r w:rsidRPr="003A003B">
        <w:rPr>
          <w:sz w:val="24"/>
          <w:szCs w:val="24"/>
        </w:rPr>
        <w:t>Click the pencil icon next to Menu Prompt</w:t>
      </w:r>
      <w:r>
        <w:rPr>
          <w:sz w:val="24"/>
          <w:szCs w:val="24"/>
        </w:rPr>
        <w:t>.</w:t>
      </w:r>
    </w:p>
    <w:p w14:paraId="1189E56F" w14:textId="7E9E35CB" w:rsidR="003A003B" w:rsidRDefault="003A003B" w:rsidP="003A003B">
      <w:pPr>
        <w:rPr>
          <w:sz w:val="24"/>
          <w:szCs w:val="24"/>
        </w:rPr>
      </w:pPr>
      <w:r>
        <w:rPr>
          <w:noProof/>
          <w:sz w:val="24"/>
          <w:szCs w:val="24"/>
        </w:rPr>
        <w:drawing>
          <wp:inline distT="0" distB="0" distL="0" distR="0" wp14:anchorId="52E98820" wp14:editId="439395DE">
            <wp:extent cx="2076050" cy="771525"/>
            <wp:effectExtent l="0" t="0" r="0" b="0"/>
            <wp:docPr id="18187422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86999" cy="775594"/>
                    </a:xfrm>
                    <a:prstGeom prst="rect">
                      <a:avLst/>
                    </a:prstGeom>
                    <a:noFill/>
                  </pic:spPr>
                </pic:pic>
              </a:graphicData>
            </a:graphic>
          </wp:inline>
        </w:drawing>
      </w:r>
    </w:p>
    <w:p w14:paraId="5C95D130" w14:textId="564D9728" w:rsidR="003A003B" w:rsidRPr="003A003B" w:rsidRDefault="003A003B" w:rsidP="003A003B">
      <w:pPr>
        <w:rPr>
          <w:noProof/>
          <w:sz w:val="24"/>
          <w:szCs w:val="24"/>
        </w:rPr>
      </w:pPr>
      <w:r>
        <w:rPr>
          <w:sz w:val="24"/>
          <w:szCs w:val="24"/>
        </w:rPr>
        <w:t xml:space="preserve">5. </w:t>
      </w:r>
      <w:r w:rsidRPr="003A003B">
        <w:rPr>
          <w:noProof/>
          <w:sz w:val="24"/>
          <w:szCs w:val="24"/>
        </w:rPr>
        <w:t>Select</w:t>
      </w:r>
      <w:r>
        <w:rPr>
          <w:noProof/>
          <w:sz w:val="24"/>
          <w:szCs w:val="24"/>
        </w:rPr>
        <w:t xml:space="preserve"> </w:t>
      </w:r>
      <w:r w:rsidRPr="003A003B">
        <w:rPr>
          <w:noProof/>
          <w:sz w:val="24"/>
          <w:szCs w:val="24"/>
        </w:rPr>
        <w:t>Upload</w:t>
      </w:r>
      <w:r>
        <w:rPr>
          <w:noProof/>
          <w:sz w:val="24"/>
          <w:szCs w:val="24"/>
        </w:rPr>
        <w:t xml:space="preserve"> or </w:t>
      </w:r>
      <w:r w:rsidRPr="003A003B">
        <w:rPr>
          <w:noProof/>
          <w:sz w:val="24"/>
          <w:szCs w:val="24"/>
        </w:rPr>
        <w:t>Record</w:t>
      </w:r>
      <w:r>
        <w:rPr>
          <w:noProof/>
          <w:sz w:val="24"/>
          <w:szCs w:val="24"/>
        </w:rPr>
        <w:t>.</w:t>
      </w:r>
    </w:p>
    <w:p w14:paraId="28231FA1" w14:textId="77777777" w:rsidR="003A003B" w:rsidRPr="003A003B" w:rsidRDefault="003A003B" w:rsidP="003A003B">
      <w:pPr>
        <w:rPr>
          <w:noProof/>
          <w:sz w:val="24"/>
          <w:szCs w:val="24"/>
        </w:rPr>
      </w:pPr>
      <w:r w:rsidRPr="003A003B">
        <w:rPr>
          <w:b/>
          <w:bCs/>
          <w:noProof/>
          <w:sz w:val="24"/>
          <w:szCs w:val="24"/>
        </w:rPr>
        <w:t>Upload</w:t>
      </w:r>
      <w:r w:rsidRPr="003A003B">
        <w:rPr>
          <w:noProof/>
          <w:sz w:val="24"/>
          <w:szCs w:val="24"/>
        </w:rPr>
        <w:t>: Browse and upload a wav or mp3 file, enter a name in the description field</w:t>
      </w:r>
    </w:p>
    <w:p w14:paraId="668129FE" w14:textId="77777777" w:rsidR="003A003B" w:rsidRPr="003A003B" w:rsidRDefault="003A003B" w:rsidP="003A003B">
      <w:pPr>
        <w:rPr>
          <w:noProof/>
          <w:sz w:val="24"/>
          <w:szCs w:val="24"/>
        </w:rPr>
      </w:pPr>
      <w:r w:rsidRPr="003A003B">
        <w:rPr>
          <w:b/>
          <w:bCs/>
          <w:noProof/>
          <w:sz w:val="24"/>
          <w:szCs w:val="24"/>
        </w:rPr>
        <w:t>Record</w:t>
      </w:r>
      <w:r w:rsidRPr="003A003B">
        <w:rPr>
          <w:noProof/>
          <w:sz w:val="24"/>
          <w:szCs w:val="24"/>
        </w:rPr>
        <w:t>: Enter an extension or phone number and name in the description field. Click Call. The PBX will call the entered number to record a message.</w:t>
      </w:r>
    </w:p>
    <w:p w14:paraId="5827808A" w14:textId="48172B6D" w:rsidR="003A003B" w:rsidRDefault="003A003B" w:rsidP="003A003B">
      <w:pPr>
        <w:rPr>
          <w:noProof/>
          <w:sz w:val="24"/>
          <w:szCs w:val="24"/>
        </w:rPr>
      </w:pPr>
      <w:r>
        <w:rPr>
          <w:noProof/>
          <w:sz w:val="24"/>
          <w:szCs w:val="24"/>
        </w:rPr>
        <w:t xml:space="preserve">6. </w:t>
      </w:r>
      <w:r w:rsidRPr="003A003B">
        <w:rPr>
          <w:noProof/>
          <w:sz w:val="24"/>
          <w:szCs w:val="24"/>
        </w:rPr>
        <w:t xml:space="preserve">Click </w:t>
      </w:r>
      <w:r w:rsidRPr="003A003B">
        <w:rPr>
          <w:b/>
          <w:bCs/>
          <w:noProof/>
          <w:sz w:val="24"/>
          <w:szCs w:val="24"/>
        </w:rPr>
        <w:t>Save</w:t>
      </w:r>
      <w:r>
        <w:rPr>
          <w:noProof/>
          <w:sz w:val="24"/>
          <w:szCs w:val="24"/>
        </w:rPr>
        <w:t>.</w:t>
      </w:r>
    </w:p>
    <w:p w14:paraId="5FA04B53" w14:textId="2B856C2B" w:rsidR="003A003B" w:rsidRDefault="003A003B" w:rsidP="003A003B">
      <w:pPr>
        <w:rPr>
          <w:sz w:val="24"/>
          <w:szCs w:val="24"/>
        </w:rPr>
      </w:pPr>
      <w:r>
        <w:rPr>
          <w:noProof/>
        </w:rPr>
        <w:lastRenderedPageBreak/>
        <w:drawing>
          <wp:inline distT="0" distB="0" distL="0" distR="0" wp14:anchorId="389387C3" wp14:editId="61DC698D">
            <wp:extent cx="3787140" cy="2426337"/>
            <wp:effectExtent l="0" t="0" r="0" b="0"/>
            <wp:docPr id="206127821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278215" name="Picture 1" descr="A screenshot of a computer&#10;&#10;Description automatically generated"/>
                    <pic:cNvPicPr/>
                  </pic:nvPicPr>
                  <pic:blipFill>
                    <a:blip r:embed="rId10"/>
                    <a:stretch>
                      <a:fillRect/>
                    </a:stretch>
                  </pic:blipFill>
                  <pic:spPr>
                    <a:xfrm>
                      <a:off x="0" y="0"/>
                      <a:ext cx="3800415" cy="2434842"/>
                    </a:xfrm>
                    <a:prstGeom prst="rect">
                      <a:avLst/>
                    </a:prstGeom>
                  </pic:spPr>
                </pic:pic>
              </a:graphicData>
            </a:graphic>
          </wp:inline>
        </w:drawing>
      </w:r>
    </w:p>
    <w:p w14:paraId="6C812657" w14:textId="77777777" w:rsidR="003A003B" w:rsidRPr="00DA499F" w:rsidRDefault="003A003B" w:rsidP="003A003B">
      <w:pPr>
        <w:rPr>
          <w:sz w:val="24"/>
          <w:szCs w:val="24"/>
        </w:rPr>
      </w:pPr>
    </w:p>
    <w:sectPr w:rsidR="003A003B" w:rsidRPr="00DA49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99F"/>
    <w:rsid w:val="003A003B"/>
    <w:rsid w:val="00750F1E"/>
    <w:rsid w:val="007E182A"/>
    <w:rsid w:val="00DA499F"/>
    <w:rsid w:val="00DD7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A3BD9"/>
  <w15:chartTrackingRefBased/>
  <w15:docId w15:val="{D889929A-4EF5-4FCA-A29F-7F50E6D16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4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Trejo</dc:creator>
  <cp:keywords/>
  <dc:description/>
  <cp:lastModifiedBy>Tammy Trejo</cp:lastModifiedBy>
  <cp:revision>2</cp:revision>
  <dcterms:created xsi:type="dcterms:W3CDTF">2023-08-30T19:03:00Z</dcterms:created>
  <dcterms:modified xsi:type="dcterms:W3CDTF">2023-09-13T16:36:00Z</dcterms:modified>
</cp:coreProperties>
</file>